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这是时代大势所趋、事业发展所需、党心民心所向。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九鼎重器，百炼乃成。第十三届全国人民代表大会第一次会议，表决通过了宪法修正案草案。这是时代大势所趋、事业发展所需、党心民心所向，是推进全面依法治国、推进国家治理体系和治理能力现代化的重大举措，对更好发挥宪法在新时代坚持和发展中国特色社会主义中的重大作用，为实现“两个一百年”奋斗目标和中华民族伟大复兴的中国梦提供有力宪法保障，具有重大现实意义和深远历史意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习近平总书记强调，坚持依法治国首先要坚持依宪治国，坚持依法执政首先要坚持依宪执政。从中央政治局决定启动宪法修改工作，到《中共中央关于修改宪法部分内容的建议》在党内外一定范围征求意见；从党的十九届二中全会审议通过《中共中央关于修改宪法部分内容的建议》，到全国人大常委会形成《中华人民共和国宪法修正案（草案）》的议案，提请第十三届全国人民代表大会第一次会议审议并通过，这次宪法修改，始终贯穿科学立法、民主立法、依法立法精神和原则，是我们党领导立法、保证执法、支持司法、带头守法的生动实践，是坚持党的领导、人民当家作主、依法治国有机统一的生动体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法与时转则治，治与世宜则有功。”宪法是治国安邦的总章程，是党和人民意志的集中体现，在我们党治国理政活动中具有十分重要的地位和作用。在保持宪法连续性、稳定性、权威性的基础上，推动宪法与时俱进、完善发展，这是我国法治实践的一条基本规律。从1954年我国第一部宪法诞生至今，我国宪法一直处在探索实践和不断完善过程中。1982年宪法公布施行后，分别进行了5次修改。通过修改，我国宪法在中国特色社会主义伟大实践中紧跟时代步伐，为改革开放和社会主义现代化建设提供了根本法治保障。实践证明，及时把党和人民创造的伟大成就和宝贵经验上升为国家宪法规定，实现党的主张、国家意志、人民意愿的有机统一，是我们党治国理政的一条成功经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中国特色社会主义进入新时代，这是我国发展新的历史方位。我国宪法必须随着党领导人民建设中国特色社会主义实践的发展而不断完善发展。确立习近平新时代中国特色社会主义思想在国家政治和社会生活中的指导地位，把“中国共产党领导是中国特色社会主义最本质的特征”写入宪法总纲第一条，完善国家主席任期任职制度，深化国家监察体制改革……这次宪法修改，根据新时代坚持和发展中国特色社会主义的新形势新任务，把党的十九大确定的重大理论观点和重大方针政策载入国家根本法，把党和人民在实践中取得的重大理论创新、实践创新、制度创新成果上升为宪法规定，体现了党和国家事业发展的新成就新经验新要求，必将更好地发挥宪法的规范、引领、推动、保障作用，在法治轨道上更好地坚持和发展中国特色社会主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习近平总书记指出，“维护宪法权威，就是维护党和人民共同意志的权威。捍卫宪法尊严，就是捍卫党和人民共同意志的尊严。保证宪法实施，就是保证人民根本利益的实现。”修改宪法是为了更好实施宪法，更好发挥宪法的国家根本法作用。全面贯彻实施宪法，是建设社会主义法治国家的首要任务和基础性工作。我们要以这次宪法修改为契机，把实施宪法摆在新时代全面依法治国的突出位置，采取有力措施加强宪法实施和监督工作，为保证宪法实施提供强有力的政治和制度保障，把依法治国、依宪治国提高到一个新水平。</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翻开宪法序言，从站起来、富起来到强起来，中华民族伟大复兴的历程清晰可见。中国特色社会主义的伟大实践，在国家根本法上留下辉煌篇章。踏上新征程、奋进新时代，维护宪法作为国家根本法的权威地位，更好发挥宪法治国安邦总章程的作用，中国特色社会主义道路就一定能越走越宽广，我们就一定能实现中华民族伟大复兴的中国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F1C49"/>
    <w:rsid w:val="6D535020"/>
    <w:rsid w:val="7F0F1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2018-06-04T13:08:00Z</dcterms:created>
  <dc:creator>星期八，沙拉拉</dc:creator>
  <cp:lastModifiedBy>星期八，沙拉拉</cp:lastModifiedBy>
  <dcterms:modified xsi:type="dcterms:W3CDTF">2018-06-04T13:10:07Z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