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附件2：</w:t>
      </w:r>
    </w:p>
    <w:p>
      <w:pPr>
        <w:spacing w:line="600" w:lineRule="exact"/>
        <w:ind w:firstLine="1760" w:firstLineChars="400"/>
        <w:jc w:val="center"/>
        <w:rPr>
          <w:rFonts w:ascii="仿宋_GB2312" w:eastAsia="仿宋_GB2312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新乡医学院三全学院入党积极分子综合量化评分标准</w:t>
      </w:r>
    </w:p>
    <w:bookmarkEnd w:id="0"/>
    <w:tbl>
      <w:tblPr>
        <w:tblStyle w:val="2"/>
        <w:tblW w:w="0" w:type="auto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5386"/>
        <w:gridCol w:w="6237"/>
        <w:gridCol w:w="872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一级指标</w:t>
            </w:r>
          </w:p>
        </w:tc>
        <w:tc>
          <w:tcPr>
            <w:tcW w:w="5386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二级指标</w:t>
            </w:r>
          </w:p>
        </w:tc>
        <w:tc>
          <w:tcPr>
            <w:tcW w:w="6237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评分标准</w:t>
            </w:r>
          </w:p>
        </w:tc>
        <w:tc>
          <w:tcPr>
            <w:tcW w:w="872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分数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一、思想政治（20分）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 入党动机和政治理论素质。（10分）</w:t>
            </w:r>
          </w:p>
        </w:tc>
        <w:tc>
          <w:tcPr>
            <w:tcW w:w="6237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1.本项采用闭卷考试的方式进行测评，满分100分。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2.本项得分由试卷实际分数进行折合。</w:t>
            </w:r>
          </w:p>
        </w:tc>
        <w:tc>
          <w:tcPr>
            <w:tcW w:w="8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.积极参加本支部组织的政治理论学习，一年内学习次数不低于6次，并做好学习笔记。（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6237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参加一次学习1分，学习笔记酌情给予0-4分。</w:t>
            </w:r>
          </w:p>
        </w:tc>
        <w:tc>
          <w:tcPr>
            <w:tcW w:w="8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.按时向党组织汇报思想，递交书面思想汇报不少于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份。（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6237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按照每季度至少递交一份思想汇报的要求，按时递交一次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分（共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分）；口头汇报思想酌情给予0-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分。</w:t>
            </w:r>
          </w:p>
        </w:tc>
        <w:tc>
          <w:tcPr>
            <w:tcW w:w="8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二、学习成绩（20分）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.学习刻苦努力，成绩优良。（15分）</w:t>
            </w:r>
          </w:p>
        </w:tc>
        <w:tc>
          <w:tcPr>
            <w:tcW w:w="6237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本项得分由考评对象一年内的考试课平均成绩进行折合，折合公式为：本项得分=考试课平均成绩×</w:t>
            </w:r>
            <w:r>
              <w:rPr>
                <w:rFonts w:ascii="仿宋_GB2312" w:eastAsia="仿宋_GB2312"/>
                <w:sz w:val="24"/>
                <w:szCs w:val="24"/>
              </w:rPr>
              <w:t>15</w:t>
            </w:r>
            <w:r>
              <w:rPr>
                <w:rFonts w:hint="eastAsia" w:ascii="仿宋_GB2312" w:eastAsia="仿宋_GB2312"/>
                <w:sz w:val="24"/>
                <w:szCs w:val="24"/>
              </w:rPr>
              <w:t>%。</w:t>
            </w:r>
          </w:p>
        </w:tc>
        <w:tc>
          <w:tcPr>
            <w:tcW w:w="8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.参加各类考试、竞赛，获得优异成绩。（5分）</w:t>
            </w:r>
          </w:p>
        </w:tc>
        <w:tc>
          <w:tcPr>
            <w:tcW w:w="6237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通过CET-6得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分，通过CET-4得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分，参加省级以上竞赛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分，学校竞赛1分，院级竞赛0</w:t>
            </w:r>
            <w:r>
              <w:rPr>
                <w:rFonts w:ascii="仿宋_GB2312" w:eastAsia="仿宋_GB2312"/>
                <w:sz w:val="24"/>
                <w:szCs w:val="24"/>
              </w:rPr>
              <w:t>.5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分。</w:t>
            </w:r>
          </w:p>
        </w:tc>
        <w:tc>
          <w:tcPr>
            <w:tcW w:w="8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三、工作能力（20分）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  <w:r>
              <w:rPr>
                <w:rFonts w:hint="eastAsia" w:ascii="仿宋_GB2312" w:eastAsia="仿宋_GB2312"/>
                <w:sz w:val="24"/>
                <w:szCs w:val="24"/>
              </w:rPr>
              <w:t>.积极参加各类文体活动、义务劳动，充分发挥先锋模范作用。（15分）</w:t>
            </w:r>
          </w:p>
        </w:tc>
        <w:tc>
          <w:tcPr>
            <w:tcW w:w="6237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参加各类文体活动，每次2分，参加义务劳动每次1分。</w:t>
            </w:r>
          </w:p>
        </w:tc>
        <w:tc>
          <w:tcPr>
            <w:tcW w:w="8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7</w:t>
            </w:r>
            <w:r>
              <w:rPr>
                <w:rFonts w:hint="eastAsia" w:ascii="仿宋_GB2312" w:eastAsia="仿宋_GB2312"/>
                <w:sz w:val="24"/>
                <w:szCs w:val="24"/>
              </w:rPr>
              <w:t>.工作能力强，业绩突出。（5分）</w:t>
            </w:r>
          </w:p>
        </w:tc>
        <w:tc>
          <w:tcPr>
            <w:tcW w:w="62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受到省级以上表彰5分，受到学校表彰4分，受到院级表彰3分，其他表彰酌情给予1-2分。</w:t>
            </w:r>
          </w:p>
        </w:tc>
        <w:tc>
          <w:tcPr>
            <w:tcW w:w="8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四、群众基础（20分）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</w:t>
            </w:r>
            <w:r>
              <w:rPr>
                <w:rFonts w:hint="eastAsia" w:ascii="仿宋_GB2312" w:eastAsia="仿宋_GB2312"/>
                <w:sz w:val="24"/>
                <w:szCs w:val="24"/>
              </w:rPr>
              <w:t>.尊敬师长，团结关心同学，助人为乐，在班级民意测评中得分较高。（10分）</w:t>
            </w:r>
          </w:p>
        </w:tc>
        <w:tc>
          <w:tcPr>
            <w:tcW w:w="6237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根据民意测评成绩折合。（附件3）</w:t>
            </w:r>
          </w:p>
        </w:tc>
        <w:tc>
          <w:tcPr>
            <w:tcW w:w="8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.团组织推优中满意率较高。（10分）</w:t>
            </w:r>
          </w:p>
        </w:tc>
        <w:tc>
          <w:tcPr>
            <w:tcW w:w="6237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满意率高于95%的10分，90-95%的8分，80-90%的6分。</w:t>
            </w:r>
          </w:p>
        </w:tc>
        <w:tc>
          <w:tcPr>
            <w:tcW w:w="8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五、日常表现（20分）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.遵章守纪，无任何违纪违法记录。（20分）</w:t>
            </w:r>
          </w:p>
        </w:tc>
        <w:tc>
          <w:tcPr>
            <w:tcW w:w="6237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本项实行一票否决制。</w:t>
            </w:r>
          </w:p>
        </w:tc>
        <w:tc>
          <w:tcPr>
            <w:tcW w:w="8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MWE0MzE0MTY1NDE4N2MwMzgyZWZkMzZiZTZjYmQifQ=="/>
  </w:docVars>
  <w:rsids>
    <w:rsidRoot w:val="00000000"/>
    <w:rsid w:val="21CB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2022-11-11T11:28:34Z</dcterms:created>
  <dc:creator>陈露荷</dc:creator>
  <cp:lastModifiedBy>等风热吻你</cp:lastModifiedBy>
  <dcterms:modified xsi:type="dcterms:W3CDTF">2022-11-11T11:29:49Z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30864E9DE6FD430F9C1798481EF2EF7A</vt:lpwstr>
  </property>
</Properties>
</file>