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19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团支部“对标定级”评定打分表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19" w:afterLines="50"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24"/>
          <w:szCs w:val="24"/>
          <w:u w:val="none"/>
          <w:lang w:val="en-US" w:eastAsia="zh-CN"/>
        </w:rPr>
        <w:t xml:space="preserve">    书院              级              专业              班团支部</w:t>
      </w:r>
    </w:p>
    <w:tbl>
      <w:tblPr>
        <w:tblStyle w:val="3"/>
        <w:tblW w:w="9662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744"/>
        <w:gridCol w:w="2752"/>
        <w:gridCol w:w="1544"/>
        <w:gridCol w:w="1222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考察维度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主要评价内容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自评分数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团总支核定分数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班子建设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1.班子配备齐整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sz w:val="36"/>
                <w:szCs w:val="36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．班子运转有序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团员管理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25分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3.团员信息完整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4.入团程序规范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5.基础团务规范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组织生活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（25分）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思想政治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7.组织生活会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三会两制一课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制度落实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．组织设置规范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．“智慧团建”应用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．团员先进性评价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规范使用团的标识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作用发挥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团员先进性彰显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000000" w:fill="auto"/>
                <w:lang w:val="en-US" w:eastAsia="zh-CN" w:bidi="ar-SA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服务中心大局成效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000000" w:fill="auto"/>
                <w:lang w:val="en-US" w:eastAsia="zh-CN" w:bidi="ar-SA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加强“推优入党”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自评定级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星团支部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团总支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复核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星团支部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支部负责人意见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380" w:firstLineChars="850"/>
              <w:jc w:val="both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团员代表签字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9" w:hRule="atLeast"/>
        </w:trPr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团总支意见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right="0" w:firstLine="4480" w:firstLineChars="1400"/>
              <w:contextualSpacing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right="0" w:firstLine="640"/>
              <w:contextualSpacing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 xml:space="preserve">                         年  月  日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right="0" w:firstLine="640"/>
              <w:contextualSpacing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14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DgyMDAzYjgwYzYzYzlmNzNmZmZmZjdiYTdhOGYifQ=="/>
  </w:docVars>
  <w:rsids>
    <w:rsidRoot w:val="290A1DA0"/>
    <w:rsid w:val="25B2025E"/>
    <w:rsid w:val="290A1DA0"/>
    <w:rsid w:val="3416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</w:pPr>
    <w:rPr>
      <w:rFonts w:ascii="Calibri" w:hAnsi="Calibri" w:eastAsia="Times New Roman" w:cs="宋体"/>
      <w:sz w:val="21"/>
      <w:szCs w:val="21"/>
      <w:shd w:val="clear" w:color="000000" w:fill="auto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310</Characters>
  <Lines>0</Lines>
  <Paragraphs>0</Paragraphs>
  <TotalTime>1</TotalTime>
  <ScaleCrop>false</ScaleCrop>
  <LinksUpToDate>false</LinksUpToDate>
  <CharactersWithSpaces>406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2022-11-26T13:37:00Z</dcterms:created>
  <dc:creator>SpongeBob</dc:creator>
  <cp:lastModifiedBy>轻颜</cp:lastModifiedBy>
  <dcterms:modified xsi:type="dcterms:W3CDTF">2022-11-30T08:36:56Z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F7378AC5F2BE4CEE9D893F0FA5DD150F</vt:lpwstr>
  </property>
</Properties>
</file>